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6C" w:rsidRDefault="007974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u w:color="222222"/>
        </w:rPr>
      </w:pPr>
      <w:r>
        <w:rPr>
          <w:rFonts w:ascii="Times New Roman" w:hAnsi="Times New Roman"/>
          <w:b/>
          <w:bCs/>
          <w:color w:val="222222"/>
          <w:kern w:val="36"/>
          <w:sz w:val="36"/>
          <w:szCs w:val="36"/>
          <w:u w:color="222222"/>
        </w:rPr>
        <w:t xml:space="preserve">SEGNALAZIONE PERSONE IRREPERIBILI </w:t>
      </w:r>
      <w:r>
        <w:rPr>
          <w:rFonts w:ascii="Times New Roman" w:hAnsi="Times New Roman"/>
          <w:b/>
          <w:bCs/>
          <w:color w:val="222222"/>
          <w:kern w:val="36"/>
          <w:sz w:val="36"/>
          <w:szCs w:val="36"/>
          <w:u w:color="222222"/>
        </w:rPr>
        <w:t xml:space="preserve">– </w:t>
      </w:r>
      <w:r>
        <w:rPr>
          <w:rFonts w:ascii="Times New Roman" w:hAnsi="Times New Roman"/>
          <w:b/>
          <w:bCs/>
          <w:color w:val="222222"/>
          <w:kern w:val="36"/>
          <w:sz w:val="36"/>
          <w:szCs w:val="36"/>
          <w:u w:color="222222"/>
        </w:rPr>
        <w:t xml:space="preserve">TRASFERITE </w:t>
      </w:r>
    </w:p>
    <w:p w:rsidR="00AF786C" w:rsidRDefault="00AF786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AF786C" w:rsidRDefault="00AF786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AF786C" w:rsidRDefault="007974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Descrizione</w:t>
      </w:r>
    </w:p>
    <w:p w:rsidR="00AF786C" w:rsidRDefault="00AF7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Si definisce irreperibile una persona che si allontana dal luogo di dimora abituale per un periodo sufficientemente lungo senza dare notizia del suo trasferimento in altro Comune o all'Estero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e della quale non sia possibile stabilire la reale dimora attraverso i normali accertamenti anagrafici, anche d'ufficio.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La segnalazione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 è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necessaria ad attivare la procedura per la cancellazione della persona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“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assente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”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, dopo gli opportuni e necessari acce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rtamenti da parte dell'ufficio anagrafe.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Le relative segnalazioni possono pervenire da altri Comuni o Enti, nonch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da cittadini privati coinvolti nel procedimento (familiari, conviventi, proprietario dell'abitazione, ecc.), su comunicazione scritta e circo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stanziata, con l'indicazione di tutti gli elementi atti a dimostrare quanto dichiarato ed allegando fotocopia del documento di riconoscimento (vedi la modulistica allegata).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La segnalazione non avr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effetti immediati, ma dar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modo all'Ufficio Anagrafe di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valutare la situazione ed effettuare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gli accertamenti previsti dalla normativa anagrafica (D.P.R. 223/1989) e decidere gli atti da adottare.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In particolare saranno attivati accertamenti da parte Polizia Municipale opportunamente intervallati, accurati e ri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petuti nel tempo, stante la necessit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di adottare eventualmente il provvedimento di cancellazione per irreperibilit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à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.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Il procedimento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che si protrarr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per almeno un anno, terminer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con l'adozione del provvedimento di cancellazione per irreperibilit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à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.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</w:p>
    <w:p w:rsidR="00AF786C" w:rsidRDefault="007974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Termine di presentazione della domanda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Non prima di 20 giorni dal trasferimento, come la normativa in vigore dispone per la regolarizzazione anagrafica.</w:t>
      </w:r>
    </w:p>
    <w:p w:rsidR="00AF786C" w:rsidRDefault="00AF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AF786C" w:rsidRDefault="007974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Termine del procedimento o della procedura a rilevanza esterna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L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eventuale cancellazione per irreperib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ilit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accertata della persona segnalata avverr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dopo oltre un anno. Diversamente il procedimento pu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ò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concludersi con la regolarizzazione a seguito di variazione di indirizzo o iscrizione in altro Comune o all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Estero (d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ufficio o su istanza di parte).</w:t>
      </w:r>
    </w:p>
    <w:p w:rsidR="00AF786C" w:rsidRDefault="00AF7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AF786C" w:rsidRDefault="007974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Cost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i a carico dell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’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utente</w:t>
      </w:r>
    </w:p>
    <w:p w:rsidR="00AF786C" w:rsidRDefault="00797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nessuno</w:t>
      </w:r>
    </w:p>
    <w:p w:rsidR="00AF786C" w:rsidRDefault="00AF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AF786C" w:rsidRDefault="007974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Normativa di riferimento</w:t>
      </w:r>
    </w:p>
    <w:p w:rsidR="00AF786C" w:rsidRDefault="00797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D.P.R. n. 223/89</w:t>
      </w:r>
    </w:p>
    <w:p w:rsidR="00AF786C" w:rsidRDefault="00AF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AF786C" w:rsidRDefault="007974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Informazioni utili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Il procedimento di cancellazione dall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anagrafe per irreperibilit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accertata prevede la comunicazione di avvio del procedimento agli interessati.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Qualora gli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accertamenti confermino la mancata reperibilit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si provveder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alla relativa  cancellazione, con le formalit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disposte dalla normativa vigente.</w:t>
      </w:r>
    </w:p>
    <w:p w:rsidR="00AF786C" w:rsidRDefault="0079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La cancellazione per irreperibilit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comporta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: la perdita del diritto di voto; l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impossibilit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di ottenere la cert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ificazione anagrafica e i documenti di riconoscimento; la mancanza di rapporto con il territorio comunale.</w:t>
      </w:r>
    </w:p>
    <w:p w:rsidR="00AF786C" w:rsidRDefault="00AF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AF786C" w:rsidRDefault="00797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 chi rivolgersi</w:t>
      </w:r>
    </w:p>
    <w:p w:rsidR="00AF786C" w:rsidRDefault="00AF786C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79744B">
          <w:rPr>
            <w:rStyle w:val="Hyperlink0"/>
            <w:rFonts w:eastAsia="Arial Unicode MS"/>
          </w:rPr>
          <w:t xml:space="preserve">Servizi Demografici- Ufficio Anagrafe </w:t>
        </w:r>
      </w:hyperlink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53"/>
        <w:gridCol w:w="8385"/>
      </w:tblGrid>
      <w:tr w:rsidR="00AF7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6C" w:rsidRDefault="0079744B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Indirizzo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6C" w:rsidRDefault="0079744B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Via Raffaele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Libroia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°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84014 Nocera Inferiore - SA</w:t>
            </w:r>
          </w:p>
        </w:tc>
      </w:tr>
      <w:tr w:rsidR="00AF7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6C" w:rsidRDefault="0079744B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 xml:space="preserve">Orario 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6C" w:rsidRDefault="0079744B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Mattino: luned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- mercoled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 venerd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- dalle 9,00 alle 12.00; </w:t>
            </w:r>
            <w: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Pomeriggio: marted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 gioved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dalle 16.00 alle 17.30</w:t>
            </w:r>
          </w:p>
        </w:tc>
      </w:tr>
      <w:tr w:rsidR="00AF7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6C" w:rsidRDefault="0079744B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6C" w:rsidRDefault="0079744B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081 3235 429  </w:t>
            </w:r>
          </w:p>
        </w:tc>
      </w:tr>
      <w:tr w:rsidR="00AF7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6C" w:rsidRDefault="00AF786C"/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6C" w:rsidRDefault="00AF786C"/>
        </w:tc>
      </w:tr>
      <w:tr w:rsidR="00AF7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6C" w:rsidRDefault="0079744B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6C" w:rsidRDefault="00AF786C">
            <w:pPr>
              <w:spacing w:after="0" w:line="240" w:lineRule="auto"/>
              <w:jc w:val="both"/>
            </w:pPr>
            <w:hyperlink r:id="rId7" w:history="1">
              <w:r w:rsidR="0079744B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anagrafe@comune.nocera-inferiore.sa.it</w:t>
              </w:r>
            </w:hyperlink>
          </w:p>
        </w:tc>
      </w:tr>
    </w:tbl>
    <w:p w:rsidR="00AF786C" w:rsidRDefault="00AF786C">
      <w:pPr>
        <w:widowControl w:val="0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86C" w:rsidRDefault="0079744B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PEC : </w:t>
      </w:r>
      <w:r>
        <w:rPr>
          <w:rStyle w:val="Nessuno"/>
          <w:rFonts w:ascii="Times New Roman" w:hAnsi="Times New Roman"/>
          <w:sz w:val="24"/>
          <w:szCs w:val="24"/>
        </w:rPr>
        <w:t xml:space="preserve">          </w:t>
      </w:r>
      <w:hyperlink r:id="rId8" w:history="1">
        <w:r>
          <w:rPr>
            <w:rStyle w:val="Hyperlink2"/>
            <w:rFonts w:eastAsia="Arial Unicode MS"/>
          </w:rPr>
          <w:t>anagrafe@pec.comune.nocera-inferiore.sa.it</w:t>
        </w:r>
      </w:hyperlink>
    </w:p>
    <w:p w:rsidR="00AF786C" w:rsidRDefault="0079744B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        </w:t>
      </w:r>
      <w:hyperlink r:id="rId9" w:history="1">
        <w:r>
          <w:rPr>
            <w:rStyle w:val="Hyperlink2"/>
            <w:rFonts w:eastAsia="Arial Unicode MS"/>
          </w:rPr>
          <w:t>protocollo@pec.comune.nocera-inferiore.sa.it</w:t>
        </w:r>
      </w:hyperlink>
    </w:p>
    <w:p w:rsidR="00AF786C" w:rsidRDefault="0079744B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F786C" w:rsidRDefault="00AF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86C" w:rsidRDefault="0079744B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color w:val="222222"/>
          <w:sz w:val="24"/>
          <w:szCs w:val="24"/>
          <w:u w:color="222222"/>
        </w:rPr>
        <w:t>Per evitare assembramenti vietati dalle normative in vigore di contrasto all</w:t>
      </w:r>
      <w:r>
        <w:rPr>
          <w:rStyle w:val="Nessuno"/>
          <w:rFonts w:ascii="Times New Roman" w:hAnsi="Times New Roman"/>
          <w:color w:val="222222"/>
          <w:sz w:val="24"/>
          <w:szCs w:val="24"/>
          <w:u w:color="222222"/>
        </w:rPr>
        <w:t>’</w:t>
      </w:r>
      <w:r>
        <w:rPr>
          <w:rStyle w:val="Nessuno"/>
          <w:rFonts w:ascii="Times New Roman" w:hAnsi="Times New Roman"/>
          <w:color w:val="222222"/>
          <w:sz w:val="24"/>
          <w:szCs w:val="24"/>
          <w:u w:color="222222"/>
        </w:rPr>
        <w:t xml:space="preserve">emergenza epidemiologica da Covid-19, tutti i servizi </w:t>
      </w:r>
      <w:r>
        <w:rPr>
          <w:rStyle w:val="Nessuno"/>
          <w:rFonts w:ascii="Times New Roman" w:hAnsi="Times New Roman"/>
          <w:color w:val="222222"/>
          <w:sz w:val="24"/>
          <w:szCs w:val="24"/>
          <w:u w:color="222222"/>
        </w:rPr>
        <w:t xml:space="preserve">devono essere prenotati telefonicamente al numero di telefono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081 3235429</w:t>
      </w:r>
      <w:r>
        <w:rPr>
          <w:rStyle w:val="Nessuno"/>
          <w:rFonts w:ascii="Times New Roman" w:hAnsi="Times New Roman"/>
          <w:sz w:val="24"/>
          <w:szCs w:val="24"/>
        </w:rPr>
        <w:t>.</w:t>
      </w:r>
    </w:p>
    <w:p w:rsidR="00AF786C" w:rsidRDefault="00AF786C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AF786C" w:rsidRDefault="00AF786C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AF786C" w:rsidRDefault="0079744B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MODULISTICA:</w:t>
      </w:r>
    </w:p>
    <w:p w:rsidR="00AF786C" w:rsidRDefault="00AF786C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AF786C" w:rsidRDefault="0079744B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modello 12 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</w:rPr>
        <w:t xml:space="preserve">– </w:t>
      </w:r>
      <w:r>
        <w:rPr>
          <w:rStyle w:val="Nessuno"/>
          <w:rFonts w:ascii="Times New Roman" w:hAnsi="Times New Roman"/>
          <w:sz w:val="24"/>
          <w:szCs w:val="24"/>
        </w:rPr>
        <w:t xml:space="preserve">1  Modello per la segnalazione di persone irreperibili o trasferite </w:t>
      </w:r>
    </w:p>
    <w:p w:rsidR="00AF786C" w:rsidRDefault="00AF786C">
      <w:pPr>
        <w:shd w:val="clear" w:color="auto" w:fill="FFFFFF"/>
        <w:spacing w:after="0" w:line="240" w:lineRule="auto"/>
      </w:pPr>
    </w:p>
    <w:sectPr w:rsidR="00AF786C" w:rsidSect="00AF786C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6C" w:rsidRDefault="00AF786C" w:rsidP="00AF786C">
      <w:pPr>
        <w:spacing w:after="0" w:line="240" w:lineRule="auto"/>
      </w:pPr>
      <w:r>
        <w:separator/>
      </w:r>
    </w:p>
  </w:endnote>
  <w:endnote w:type="continuationSeparator" w:id="0">
    <w:p w:rsidR="00AF786C" w:rsidRDefault="00AF786C" w:rsidP="00AF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6C" w:rsidRDefault="00AF786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6C" w:rsidRDefault="00AF786C" w:rsidP="00AF786C">
      <w:pPr>
        <w:spacing w:after="0" w:line="240" w:lineRule="auto"/>
      </w:pPr>
      <w:r>
        <w:separator/>
      </w:r>
    </w:p>
  </w:footnote>
  <w:footnote w:type="continuationSeparator" w:id="0">
    <w:p w:rsidR="00AF786C" w:rsidRDefault="00AF786C" w:rsidP="00AF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6C" w:rsidRDefault="00AF786C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786C"/>
    <w:rsid w:val="0079744B"/>
    <w:rsid w:val="00AF786C"/>
    <w:rsid w:val="00F9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786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786C"/>
    <w:rPr>
      <w:u w:val="single"/>
    </w:rPr>
  </w:style>
  <w:style w:type="table" w:customStyle="1" w:styleId="TableNormal">
    <w:name w:val="Table Normal"/>
    <w:rsid w:val="00AF78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F786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AF786C"/>
  </w:style>
  <w:style w:type="character" w:customStyle="1" w:styleId="Hyperlink0">
    <w:name w:val="Hyperlink.0"/>
    <w:basedOn w:val="Nessuno"/>
    <w:rsid w:val="00AF78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yperlink1">
    <w:name w:val="Hyperlink.1"/>
    <w:basedOn w:val="Nessuno"/>
    <w:rsid w:val="00AF786C"/>
    <w:rPr>
      <w:outline w:val="0"/>
      <w:color w:val="0000FF"/>
      <w:u w:val="single" w:color="0000FF"/>
      <w:shd w:val="nil"/>
      <w:lang w:val="it-IT"/>
    </w:rPr>
  </w:style>
  <w:style w:type="character" w:customStyle="1" w:styleId="Hyperlink2">
    <w:name w:val="Hyperlink.2"/>
    <w:basedOn w:val="Nessuno"/>
    <w:rsid w:val="00AF786C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@pec.comune.nocera-inferiore.s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agrafe@comune.nocera-inferiore.s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re.it/retecivica/urp/retecivi.nsf/PESDocumentID/8651AACEEE709C37C1257A0600386E2E?opendocument&amp;FROM=Mrt1&amp;ES=-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tocollo@pec.comune.nocera-inferiore.sa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palmina.smaldone</cp:lastModifiedBy>
  <cp:revision>3</cp:revision>
  <dcterms:created xsi:type="dcterms:W3CDTF">2021-03-17T08:49:00Z</dcterms:created>
  <dcterms:modified xsi:type="dcterms:W3CDTF">2021-03-17T08:49:00Z</dcterms:modified>
</cp:coreProperties>
</file>